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CD" w:rsidRDefault="000A32C6" w:rsidP="005F6C09">
      <w:pPr>
        <w:widowControl w:val="0"/>
        <w:autoSpaceDE w:val="0"/>
        <w:autoSpaceDN w:val="0"/>
        <w:adjustRightInd w:val="0"/>
      </w:pPr>
      <w:r>
        <w:rPr>
          <w:noProof/>
        </w:rPr>
        <w:drawing>
          <wp:inline distT="0" distB="0" distL="0" distR="0">
            <wp:extent cx="2362200" cy="140017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4265">
        <w:t xml:space="preserve">                                       </w:t>
      </w:r>
    </w:p>
    <w:p w:rsidR="00F64265" w:rsidRPr="00F64265" w:rsidRDefault="00F64265" w:rsidP="005F6C09">
      <w:pPr>
        <w:widowControl w:val="0"/>
        <w:autoSpaceDE w:val="0"/>
        <w:autoSpaceDN w:val="0"/>
        <w:adjustRightInd w:val="0"/>
        <w:rPr>
          <w:bCs/>
          <w:sz w:val="20"/>
          <w:szCs w:val="20"/>
        </w:rPr>
      </w:pPr>
      <w:r w:rsidRPr="00F64265">
        <w:rPr>
          <w:bCs/>
          <w:sz w:val="20"/>
          <w:szCs w:val="20"/>
        </w:rPr>
        <w:t xml:space="preserve">KLASA: </w:t>
      </w:r>
      <w:r w:rsidR="009C04A4">
        <w:rPr>
          <w:bCs/>
          <w:sz w:val="20"/>
          <w:szCs w:val="20"/>
        </w:rPr>
        <w:t>400-06/1</w:t>
      </w:r>
      <w:r w:rsidR="00BA0A65">
        <w:rPr>
          <w:bCs/>
          <w:sz w:val="20"/>
          <w:szCs w:val="20"/>
        </w:rPr>
        <w:t>9</w:t>
      </w:r>
      <w:r w:rsidR="009C04A4">
        <w:rPr>
          <w:bCs/>
          <w:sz w:val="20"/>
          <w:szCs w:val="20"/>
        </w:rPr>
        <w:t>-01/</w:t>
      </w:r>
      <w:r w:rsidR="00BA0A65">
        <w:rPr>
          <w:bCs/>
          <w:sz w:val="20"/>
          <w:szCs w:val="20"/>
        </w:rPr>
        <w:t>11</w:t>
      </w:r>
    </w:p>
    <w:p w:rsidR="00F64265" w:rsidRPr="00F64265" w:rsidRDefault="00F64265" w:rsidP="005F6C09">
      <w:pPr>
        <w:widowControl w:val="0"/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>UR</w:t>
      </w:r>
      <w:r w:rsidRPr="00F64265">
        <w:rPr>
          <w:bCs/>
          <w:sz w:val="20"/>
          <w:szCs w:val="20"/>
        </w:rPr>
        <w:t xml:space="preserve">BROJ: </w:t>
      </w:r>
      <w:r w:rsidR="009C04A4">
        <w:rPr>
          <w:bCs/>
          <w:sz w:val="20"/>
          <w:szCs w:val="20"/>
        </w:rPr>
        <w:t>2186/01-</w:t>
      </w:r>
      <w:r w:rsidR="00BA0A65">
        <w:rPr>
          <w:bCs/>
          <w:sz w:val="20"/>
          <w:szCs w:val="20"/>
        </w:rPr>
        <w:t>05/3-19-</w:t>
      </w:r>
      <w:r w:rsidR="00990C3F">
        <w:rPr>
          <w:bCs/>
          <w:sz w:val="20"/>
          <w:szCs w:val="20"/>
        </w:rPr>
        <w:t>6</w:t>
      </w:r>
    </w:p>
    <w:p w:rsidR="005F6C09" w:rsidRDefault="00F64265" w:rsidP="005F6C09">
      <w:pPr>
        <w:widowControl w:val="0"/>
        <w:autoSpaceDE w:val="0"/>
        <w:autoSpaceDN w:val="0"/>
        <w:adjustRightInd w:val="0"/>
        <w:rPr>
          <w:rStyle w:val="Style12pt"/>
          <w:sz w:val="20"/>
        </w:rPr>
      </w:pPr>
      <w:r w:rsidRPr="00F64265">
        <w:rPr>
          <w:rStyle w:val="Style12pt"/>
          <w:sz w:val="20"/>
        </w:rPr>
        <w:t xml:space="preserve">VARAŽDIN, </w:t>
      </w:r>
      <w:r w:rsidR="003B2A6C">
        <w:rPr>
          <w:rStyle w:val="Style12pt"/>
          <w:sz w:val="20"/>
        </w:rPr>
        <w:t>1</w:t>
      </w:r>
      <w:r w:rsidR="00F546CD">
        <w:rPr>
          <w:rStyle w:val="Style12pt"/>
          <w:sz w:val="20"/>
        </w:rPr>
        <w:t>6</w:t>
      </w:r>
      <w:r w:rsidR="003B2A6C">
        <w:rPr>
          <w:rStyle w:val="Style12pt"/>
          <w:sz w:val="20"/>
        </w:rPr>
        <w:t>.</w:t>
      </w:r>
      <w:r w:rsidR="00F546CD">
        <w:rPr>
          <w:rStyle w:val="Style12pt"/>
          <w:sz w:val="20"/>
        </w:rPr>
        <w:t xml:space="preserve"> </w:t>
      </w:r>
      <w:r w:rsidR="003B2A6C">
        <w:rPr>
          <w:rStyle w:val="Style12pt"/>
          <w:sz w:val="20"/>
        </w:rPr>
        <w:t>prosinca</w:t>
      </w:r>
      <w:r w:rsidR="00BA0A65">
        <w:rPr>
          <w:rStyle w:val="Style12pt"/>
          <w:sz w:val="20"/>
        </w:rPr>
        <w:t xml:space="preserve"> 2019. godine</w:t>
      </w:r>
    </w:p>
    <w:p w:rsidR="00071F9A" w:rsidRPr="00F64265" w:rsidRDefault="00071F9A" w:rsidP="005F6C09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F64265" w:rsidRPr="00F64265" w:rsidRDefault="00F64265" w:rsidP="00F64265">
      <w:pPr>
        <w:widowControl w:val="0"/>
        <w:tabs>
          <w:tab w:val="left" w:pos="9356"/>
        </w:tabs>
        <w:autoSpaceDE w:val="0"/>
        <w:autoSpaceDN w:val="0"/>
        <w:adjustRightInd w:val="0"/>
        <w:ind w:left="-142"/>
        <w:jc w:val="both"/>
        <w:rPr>
          <w:b/>
          <w:sz w:val="20"/>
          <w:szCs w:val="20"/>
        </w:rPr>
      </w:pPr>
      <w:r w:rsidRPr="00F64265">
        <w:rPr>
          <w:sz w:val="20"/>
          <w:szCs w:val="20"/>
        </w:rPr>
        <w:t xml:space="preserve">Na temelju članka 39. Zakona o proračunu („Narodne novine“ broj 87/08, 136/12 i 15/15) i članka 45. Statuta Grada Varaždina („Službeni vjesnik Grada Varaždina“ broj 2/2018) Gradsko vijeće Grada Varaždina na </w:t>
      </w:r>
      <w:r w:rsidR="00F546CD">
        <w:rPr>
          <w:sz w:val="20"/>
          <w:szCs w:val="20"/>
        </w:rPr>
        <w:t xml:space="preserve">23. </w:t>
      </w:r>
      <w:r w:rsidRPr="00F64265">
        <w:rPr>
          <w:sz w:val="20"/>
          <w:szCs w:val="20"/>
        </w:rPr>
        <w:t xml:space="preserve">sjednici održanoj dana </w:t>
      </w:r>
      <w:r w:rsidR="00F546CD">
        <w:rPr>
          <w:sz w:val="20"/>
          <w:szCs w:val="20"/>
        </w:rPr>
        <w:t>16. prosinca 2019.</w:t>
      </w:r>
      <w:r w:rsidRPr="00F64265">
        <w:rPr>
          <w:rStyle w:val="Style12pt"/>
          <w:sz w:val="20"/>
          <w:szCs w:val="20"/>
        </w:rPr>
        <w:t xml:space="preserve"> godine</w:t>
      </w:r>
      <w:r w:rsidRPr="00F64265">
        <w:rPr>
          <w:sz w:val="20"/>
          <w:szCs w:val="20"/>
        </w:rPr>
        <w:t xml:space="preserve"> donosi</w:t>
      </w:r>
    </w:p>
    <w:p w:rsidR="00F64265" w:rsidRPr="00F64265" w:rsidRDefault="00F64265" w:rsidP="00F64265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F64265" w:rsidRPr="00F64265" w:rsidRDefault="00F64265" w:rsidP="00F6426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F64265">
        <w:rPr>
          <w:b/>
          <w:bCs/>
          <w:sz w:val="20"/>
          <w:szCs w:val="20"/>
        </w:rPr>
        <w:t xml:space="preserve">PRORAČUN GRADA VARAŽDINA </w:t>
      </w:r>
    </w:p>
    <w:p w:rsidR="00F64265" w:rsidRPr="00F64265" w:rsidRDefault="00F64265" w:rsidP="00F6426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F64265">
        <w:rPr>
          <w:b/>
          <w:bCs/>
          <w:sz w:val="20"/>
          <w:szCs w:val="20"/>
        </w:rPr>
        <w:t>za 20</w:t>
      </w:r>
      <w:r w:rsidR="00071F9A">
        <w:rPr>
          <w:b/>
          <w:bCs/>
          <w:sz w:val="20"/>
          <w:szCs w:val="20"/>
        </w:rPr>
        <w:t>20</w:t>
      </w:r>
      <w:r w:rsidRPr="00F64265">
        <w:rPr>
          <w:b/>
          <w:bCs/>
          <w:sz w:val="20"/>
          <w:szCs w:val="20"/>
        </w:rPr>
        <w:t>.godinu i projekcije za 202</w:t>
      </w:r>
      <w:r w:rsidR="00071F9A">
        <w:rPr>
          <w:b/>
          <w:bCs/>
          <w:sz w:val="20"/>
          <w:szCs w:val="20"/>
        </w:rPr>
        <w:t>1</w:t>
      </w:r>
      <w:r w:rsidRPr="00F64265">
        <w:rPr>
          <w:b/>
          <w:bCs/>
          <w:sz w:val="20"/>
          <w:szCs w:val="20"/>
        </w:rPr>
        <w:t>. i  202</w:t>
      </w:r>
      <w:r w:rsidR="00071F9A">
        <w:rPr>
          <w:b/>
          <w:bCs/>
          <w:sz w:val="20"/>
          <w:szCs w:val="20"/>
        </w:rPr>
        <w:t>2</w:t>
      </w:r>
      <w:r w:rsidRPr="00F64265">
        <w:rPr>
          <w:b/>
          <w:bCs/>
          <w:sz w:val="20"/>
          <w:szCs w:val="20"/>
        </w:rPr>
        <w:t>. godinu</w:t>
      </w:r>
    </w:p>
    <w:p w:rsidR="00F64265" w:rsidRPr="00F64265" w:rsidRDefault="00F64265" w:rsidP="00F64265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F64265" w:rsidRPr="00F64265" w:rsidRDefault="00F64265" w:rsidP="00F64265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F64265">
        <w:rPr>
          <w:rStyle w:val="Style12pt"/>
          <w:b/>
          <w:sz w:val="20"/>
          <w:szCs w:val="20"/>
        </w:rPr>
        <w:t>Članak 1.</w:t>
      </w:r>
    </w:p>
    <w:p w:rsidR="005F6C09" w:rsidRPr="00F64265" w:rsidRDefault="00F64265" w:rsidP="00F64265">
      <w:pPr>
        <w:widowControl w:val="0"/>
        <w:autoSpaceDE w:val="0"/>
        <w:autoSpaceDN w:val="0"/>
        <w:adjustRightInd w:val="0"/>
        <w:ind w:right="-283"/>
        <w:rPr>
          <w:sz w:val="20"/>
          <w:szCs w:val="20"/>
        </w:rPr>
      </w:pPr>
      <w:r w:rsidRPr="00F64265">
        <w:rPr>
          <w:bCs/>
          <w:sz w:val="20"/>
          <w:szCs w:val="20"/>
        </w:rPr>
        <w:t>Proračun Grada Varaždina za</w:t>
      </w:r>
      <w:r w:rsidRPr="00F64265">
        <w:rPr>
          <w:sz w:val="20"/>
          <w:szCs w:val="20"/>
        </w:rPr>
        <w:t xml:space="preserve"> </w:t>
      </w:r>
      <w:r w:rsidRPr="00F64265">
        <w:rPr>
          <w:rStyle w:val="Style12pt"/>
          <w:sz w:val="20"/>
          <w:szCs w:val="20"/>
        </w:rPr>
        <w:t>20</w:t>
      </w:r>
      <w:r w:rsidR="00071F9A">
        <w:rPr>
          <w:rStyle w:val="Style12pt"/>
          <w:sz w:val="20"/>
          <w:szCs w:val="20"/>
        </w:rPr>
        <w:t>20</w:t>
      </w:r>
      <w:r w:rsidRPr="00F64265">
        <w:rPr>
          <w:rStyle w:val="Style12pt"/>
          <w:sz w:val="20"/>
          <w:szCs w:val="20"/>
        </w:rPr>
        <w:t>. godinu i projekcije za  202</w:t>
      </w:r>
      <w:r w:rsidR="00071F9A">
        <w:rPr>
          <w:rStyle w:val="Style12pt"/>
          <w:sz w:val="20"/>
          <w:szCs w:val="20"/>
        </w:rPr>
        <w:t>1</w:t>
      </w:r>
      <w:r w:rsidRPr="00F64265">
        <w:rPr>
          <w:rStyle w:val="Style12pt"/>
          <w:sz w:val="20"/>
          <w:szCs w:val="20"/>
        </w:rPr>
        <w:t>. i 202</w:t>
      </w:r>
      <w:r w:rsidR="00071F9A">
        <w:rPr>
          <w:rStyle w:val="Style12pt"/>
          <w:sz w:val="20"/>
          <w:szCs w:val="20"/>
        </w:rPr>
        <w:t>2</w:t>
      </w:r>
      <w:r w:rsidRPr="00F64265">
        <w:rPr>
          <w:rStyle w:val="Style12pt"/>
          <w:sz w:val="20"/>
          <w:szCs w:val="20"/>
        </w:rPr>
        <w:t>. godinu</w:t>
      </w:r>
      <w:r w:rsidRPr="00F64265">
        <w:rPr>
          <w:sz w:val="20"/>
          <w:szCs w:val="20"/>
        </w:rPr>
        <w:t xml:space="preserve"> obuhvaćaju:</w:t>
      </w:r>
    </w:p>
    <w:p w:rsidR="00F64265" w:rsidRPr="00F64265" w:rsidRDefault="00F64265" w:rsidP="005F6C09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:rsidR="005F6C09" w:rsidRPr="00AF0BA1" w:rsidRDefault="00AF0BA1" w:rsidP="005F6C0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  <w:r w:rsidRPr="00AF0BA1">
        <w:rPr>
          <w:rFonts w:ascii="Arial" w:hAnsi="Arial" w:cs="Arial"/>
          <w:bCs/>
          <w:sz w:val="20"/>
          <w:szCs w:val="20"/>
        </w:rPr>
        <w:t>A. RAČUN PRIHODA I RASHODA</w:t>
      </w:r>
    </w:p>
    <w:p w:rsidR="005F6C09" w:rsidRPr="00453E96" w:rsidRDefault="005F6C09" w:rsidP="005F6C09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Style w:val="Reetkatablice"/>
        <w:tblW w:w="10008" w:type="dxa"/>
        <w:tblLook w:val="01E0"/>
      </w:tblPr>
      <w:tblGrid>
        <w:gridCol w:w="468"/>
        <w:gridCol w:w="5040"/>
        <w:gridCol w:w="1428"/>
        <w:gridCol w:w="1632"/>
        <w:gridCol w:w="1440"/>
      </w:tblGrid>
      <w:tr w:rsidR="00C267DC" w:rsidRPr="00453E96" w:rsidTr="00C267DC">
        <w:tc>
          <w:tcPr>
            <w:tcW w:w="468" w:type="dxa"/>
          </w:tcPr>
          <w:p w:rsidR="00C46793" w:rsidRPr="00453E96" w:rsidRDefault="00C46793" w:rsidP="005F6C09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</w:tcPr>
          <w:p w:rsidR="00C46793" w:rsidRPr="00453E96" w:rsidRDefault="00C46793" w:rsidP="005F6C09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428" w:type="dxa"/>
          </w:tcPr>
          <w:p w:rsidR="00C46793" w:rsidRPr="00453E96" w:rsidRDefault="00B55840" w:rsidP="00071F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b/>
                <w:sz w:val="18"/>
                <w:szCs w:val="18"/>
              </w:rPr>
              <w:t>Projekcija 20</w:t>
            </w:r>
            <w:r w:rsidR="00071F9A" w:rsidRPr="00453E96">
              <w:rPr>
                <w:rStyle w:val="Style12pt"/>
                <w:b/>
                <w:sz w:val="18"/>
                <w:szCs w:val="18"/>
              </w:rPr>
              <w:t>20</w:t>
            </w:r>
            <w:r w:rsidRPr="00453E96">
              <w:rPr>
                <w:rStyle w:val="Style12pt"/>
                <w:b/>
                <w:sz w:val="18"/>
                <w:szCs w:val="18"/>
              </w:rPr>
              <w:t>.</w:t>
            </w:r>
          </w:p>
        </w:tc>
        <w:tc>
          <w:tcPr>
            <w:tcW w:w="1632" w:type="dxa"/>
          </w:tcPr>
          <w:p w:rsidR="00F64265" w:rsidRPr="00453E96" w:rsidRDefault="00B55840" w:rsidP="005F6C09">
            <w:pPr>
              <w:widowControl w:val="0"/>
              <w:autoSpaceDE w:val="0"/>
              <w:autoSpaceDN w:val="0"/>
              <w:adjustRightInd w:val="0"/>
              <w:rPr>
                <w:rStyle w:val="Style12pt"/>
                <w:b/>
                <w:sz w:val="18"/>
                <w:szCs w:val="18"/>
              </w:rPr>
            </w:pPr>
            <w:r w:rsidRPr="00453E96">
              <w:rPr>
                <w:rStyle w:val="Style12pt"/>
                <w:b/>
                <w:sz w:val="18"/>
                <w:szCs w:val="18"/>
              </w:rPr>
              <w:t>Projekcija</w:t>
            </w:r>
          </w:p>
          <w:p w:rsidR="00C46793" w:rsidRPr="00453E96" w:rsidRDefault="00F64265" w:rsidP="00071F9A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b/>
                <w:sz w:val="18"/>
                <w:szCs w:val="18"/>
              </w:rPr>
              <w:t xml:space="preserve">     </w:t>
            </w:r>
            <w:r w:rsidR="00B55840" w:rsidRPr="00453E96">
              <w:rPr>
                <w:rStyle w:val="Style12pt"/>
                <w:b/>
                <w:sz w:val="18"/>
                <w:szCs w:val="18"/>
              </w:rPr>
              <w:t xml:space="preserve"> 202</w:t>
            </w:r>
            <w:r w:rsidR="00071F9A" w:rsidRPr="00453E96">
              <w:rPr>
                <w:rStyle w:val="Style12pt"/>
                <w:b/>
                <w:sz w:val="18"/>
                <w:szCs w:val="18"/>
              </w:rPr>
              <w:t>1</w:t>
            </w:r>
            <w:r w:rsidR="00B55840" w:rsidRPr="00453E96">
              <w:rPr>
                <w:rStyle w:val="Style12pt"/>
                <w:b/>
                <w:sz w:val="18"/>
                <w:szCs w:val="18"/>
              </w:rPr>
              <w:t>.</w:t>
            </w:r>
          </w:p>
        </w:tc>
        <w:tc>
          <w:tcPr>
            <w:tcW w:w="1440" w:type="dxa"/>
          </w:tcPr>
          <w:p w:rsidR="00F64265" w:rsidRPr="00453E96" w:rsidRDefault="00B55840" w:rsidP="00C46793">
            <w:pPr>
              <w:widowControl w:val="0"/>
              <w:autoSpaceDE w:val="0"/>
              <w:autoSpaceDN w:val="0"/>
              <w:adjustRightInd w:val="0"/>
              <w:ind w:left="670" w:right="-648" w:hanging="670"/>
              <w:rPr>
                <w:rStyle w:val="Style12pt"/>
                <w:b/>
                <w:sz w:val="18"/>
                <w:szCs w:val="18"/>
              </w:rPr>
            </w:pPr>
            <w:r w:rsidRPr="00453E96">
              <w:rPr>
                <w:rStyle w:val="Style12pt"/>
                <w:b/>
                <w:sz w:val="18"/>
                <w:szCs w:val="18"/>
              </w:rPr>
              <w:t>Projekcija</w:t>
            </w:r>
          </w:p>
          <w:p w:rsidR="00C46793" w:rsidRPr="00453E96" w:rsidRDefault="00F64265" w:rsidP="00071F9A">
            <w:pPr>
              <w:widowControl w:val="0"/>
              <w:autoSpaceDE w:val="0"/>
              <w:autoSpaceDN w:val="0"/>
              <w:adjustRightInd w:val="0"/>
              <w:ind w:left="670" w:right="-648" w:hanging="670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b/>
                <w:sz w:val="18"/>
                <w:szCs w:val="18"/>
              </w:rPr>
              <w:t xml:space="preserve">     </w:t>
            </w:r>
            <w:r w:rsidR="00B55840" w:rsidRPr="00453E96">
              <w:rPr>
                <w:rStyle w:val="Style12pt"/>
                <w:b/>
                <w:sz w:val="18"/>
                <w:szCs w:val="18"/>
              </w:rPr>
              <w:t xml:space="preserve"> 202</w:t>
            </w:r>
            <w:r w:rsidR="00071F9A" w:rsidRPr="00453E96">
              <w:rPr>
                <w:rStyle w:val="Style12pt"/>
                <w:b/>
                <w:sz w:val="18"/>
                <w:szCs w:val="18"/>
              </w:rPr>
              <w:t>2</w:t>
            </w:r>
            <w:r w:rsidR="00B55840" w:rsidRPr="00453E96">
              <w:rPr>
                <w:rStyle w:val="Style12pt"/>
                <w:b/>
                <w:sz w:val="18"/>
                <w:szCs w:val="18"/>
              </w:rPr>
              <w:t>.</w:t>
            </w:r>
            <w:r w:rsidR="00031C4A" w:rsidRPr="00453E96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F546CD" w:rsidRPr="00453E96" w:rsidTr="00C267DC">
        <w:tc>
          <w:tcPr>
            <w:tcW w:w="468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1.</w:t>
            </w:r>
          </w:p>
        </w:tc>
        <w:tc>
          <w:tcPr>
            <w:tcW w:w="5040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PRIHODI POSLOVANJA</w:t>
            </w:r>
          </w:p>
        </w:tc>
        <w:tc>
          <w:tcPr>
            <w:tcW w:w="1428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362.604.724</w:t>
            </w:r>
          </w:p>
        </w:tc>
        <w:tc>
          <w:tcPr>
            <w:tcW w:w="1632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349.191.212</w:t>
            </w:r>
          </w:p>
        </w:tc>
        <w:tc>
          <w:tcPr>
            <w:tcW w:w="1440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339.768.308</w:t>
            </w:r>
          </w:p>
        </w:tc>
      </w:tr>
      <w:tr w:rsidR="00F546CD" w:rsidRPr="00453E96" w:rsidTr="00C267DC">
        <w:tc>
          <w:tcPr>
            <w:tcW w:w="468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2.</w:t>
            </w:r>
          </w:p>
        </w:tc>
        <w:tc>
          <w:tcPr>
            <w:tcW w:w="5040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PRIHODI OD PRODAJE NEFINANCIJSKE IMOVINE</w:t>
            </w:r>
          </w:p>
        </w:tc>
        <w:tc>
          <w:tcPr>
            <w:tcW w:w="1428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32.159.700</w:t>
            </w:r>
          </w:p>
        </w:tc>
        <w:tc>
          <w:tcPr>
            <w:tcW w:w="1632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27.213.400</w:t>
            </w:r>
          </w:p>
        </w:tc>
        <w:tc>
          <w:tcPr>
            <w:tcW w:w="1440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10.013.400</w:t>
            </w:r>
          </w:p>
        </w:tc>
      </w:tr>
      <w:tr w:rsidR="00F546CD" w:rsidRPr="00453E96" w:rsidTr="00C267DC">
        <w:tc>
          <w:tcPr>
            <w:tcW w:w="468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5040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UKUPNI PRIHODI:</w:t>
            </w:r>
          </w:p>
        </w:tc>
        <w:tc>
          <w:tcPr>
            <w:tcW w:w="1428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394.764.424</w:t>
            </w:r>
          </w:p>
        </w:tc>
        <w:tc>
          <w:tcPr>
            <w:tcW w:w="1632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376.404.612</w:t>
            </w:r>
          </w:p>
        </w:tc>
        <w:tc>
          <w:tcPr>
            <w:tcW w:w="1440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349.781.708</w:t>
            </w:r>
          </w:p>
        </w:tc>
      </w:tr>
      <w:tr w:rsidR="00F546CD" w:rsidRPr="00453E96" w:rsidTr="00C267DC">
        <w:tc>
          <w:tcPr>
            <w:tcW w:w="468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4.</w:t>
            </w:r>
          </w:p>
        </w:tc>
        <w:tc>
          <w:tcPr>
            <w:tcW w:w="5040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RASHODI POSLOVANJA</w:t>
            </w:r>
          </w:p>
        </w:tc>
        <w:tc>
          <w:tcPr>
            <w:tcW w:w="1428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320.611.608</w:t>
            </w:r>
          </w:p>
        </w:tc>
        <w:tc>
          <w:tcPr>
            <w:tcW w:w="1632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314.253.248</w:t>
            </w:r>
          </w:p>
        </w:tc>
        <w:tc>
          <w:tcPr>
            <w:tcW w:w="1440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306.404.608</w:t>
            </w:r>
          </w:p>
        </w:tc>
      </w:tr>
      <w:tr w:rsidR="00F546CD" w:rsidRPr="00453E96" w:rsidTr="00C267DC">
        <w:tc>
          <w:tcPr>
            <w:tcW w:w="468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5.</w:t>
            </w:r>
          </w:p>
        </w:tc>
        <w:tc>
          <w:tcPr>
            <w:tcW w:w="5040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RASHODI ZA NABAVU NEFINANCIJSKE IMOVINE</w:t>
            </w:r>
          </w:p>
        </w:tc>
        <w:tc>
          <w:tcPr>
            <w:tcW w:w="1428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243.947.412</w:t>
            </w:r>
          </w:p>
        </w:tc>
        <w:tc>
          <w:tcPr>
            <w:tcW w:w="1632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53.019.964</w:t>
            </w:r>
          </w:p>
        </w:tc>
        <w:tc>
          <w:tcPr>
            <w:tcW w:w="1440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33.875.700</w:t>
            </w:r>
          </w:p>
        </w:tc>
      </w:tr>
      <w:tr w:rsidR="00F546CD" w:rsidRPr="00453E96" w:rsidTr="00C267DC">
        <w:tc>
          <w:tcPr>
            <w:tcW w:w="468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5040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UKUPNI RASHODI:</w:t>
            </w:r>
          </w:p>
        </w:tc>
        <w:tc>
          <w:tcPr>
            <w:tcW w:w="1428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564.559.020</w:t>
            </w:r>
          </w:p>
        </w:tc>
        <w:tc>
          <w:tcPr>
            <w:tcW w:w="1632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367.273.212</w:t>
            </w:r>
          </w:p>
        </w:tc>
        <w:tc>
          <w:tcPr>
            <w:tcW w:w="1440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340.280.308</w:t>
            </w:r>
          </w:p>
        </w:tc>
      </w:tr>
      <w:tr w:rsidR="00F546CD" w:rsidRPr="00453E96" w:rsidTr="00C267DC">
        <w:tc>
          <w:tcPr>
            <w:tcW w:w="468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5040" w:type="dxa"/>
          </w:tcPr>
          <w:p w:rsidR="00F546CD" w:rsidRPr="00453E96" w:rsidRDefault="00F546CD" w:rsidP="005F6C09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RAZLIKA (3-6) višak+/manjak-</w:t>
            </w:r>
          </w:p>
        </w:tc>
        <w:tc>
          <w:tcPr>
            <w:tcW w:w="1428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-169.794.596</w:t>
            </w:r>
          </w:p>
        </w:tc>
        <w:tc>
          <w:tcPr>
            <w:tcW w:w="1632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9.131.400</w:t>
            </w:r>
          </w:p>
        </w:tc>
        <w:tc>
          <w:tcPr>
            <w:tcW w:w="1440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9.501.400</w:t>
            </w:r>
          </w:p>
        </w:tc>
      </w:tr>
    </w:tbl>
    <w:p w:rsidR="005F6C09" w:rsidRPr="00453E96" w:rsidRDefault="005F6C09" w:rsidP="005F6C09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C46793" w:rsidRPr="00453E96" w:rsidRDefault="00C46793" w:rsidP="00C46793">
      <w:pPr>
        <w:widowControl w:val="0"/>
        <w:autoSpaceDE w:val="0"/>
        <w:autoSpaceDN w:val="0"/>
        <w:adjustRightInd w:val="0"/>
        <w:jc w:val="center"/>
        <w:rPr>
          <w:bCs/>
          <w:sz w:val="18"/>
          <w:szCs w:val="18"/>
        </w:rPr>
      </w:pPr>
      <w:r w:rsidRPr="00453E96">
        <w:rPr>
          <w:bCs/>
          <w:sz w:val="18"/>
          <w:szCs w:val="18"/>
        </w:rPr>
        <w:t>B. RAČUN FINANCIRANJA</w:t>
      </w:r>
    </w:p>
    <w:p w:rsidR="00C46793" w:rsidRPr="00453E96" w:rsidRDefault="00C46793" w:rsidP="00C46793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Style w:val="Reetkatablice"/>
        <w:tblW w:w="10008" w:type="dxa"/>
        <w:tblLook w:val="01E0"/>
      </w:tblPr>
      <w:tblGrid>
        <w:gridCol w:w="468"/>
        <w:gridCol w:w="5040"/>
        <w:gridCol w:w="1428"/>
        <w:gridCol w:w="1632"/>
        <w:gridCol w:w="1440"/>
      </w:tblGrid>
      <w:tr w:rsidR="00F546CD" w:rsidRPr="00453E96" w:rsidTr="00C267DC">
        <w:tc>
          <w:tcPr>
            <w:tcW w:w="468" w:type="dxa"/>
          </w:tcPr>
          <w:p w:rsidR="00F546CD" w:rsidRPr="00453E96" w:rsidRDefault="00F546CD" w:rsidP="0069412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1.</w:t>
            </w:r>
          </w:p>
        </w:tc>
        <w:tc>
          <w:tcPr>
            <w:tcW w:w="5040" w:type="dxa"/>
          </w:tcPr>
          <w:p w:rsidR="00F546CD" w:rsidRPr="00453E96" w:rsidRDefault="00F546CD" w:rsidP="0069412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PRIMICI OD FINANCIJSKE IMOVINE I ZADUŽIVANJA</w:t>
            </w:r>
          </w:p>
        </w:tc>
        <w:tc>
          <w:tcPr>
            <w:tcW w:w="1428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176.257.475</w:t>
            </w:r>
          </w:p>
        </w:tc>
        <w:tc>
          <w:tcPr>
            <w:tcW w:w="1632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</w:tr>
      <w:tr w:rsidR="00F546CD" w:rsidRPr="00453E96" w:rsidTr="00C267DC">
        <w:tc>
          <w:tcPr>
            <w:tcW w:w="468" w:type="dxa"/>
          </w:tcPr>
          <w:p w:rsidR="00F546CD" w:rsidRPr="00453E96" w:rsidRDefault="00F546CD" w:rsidP="0069412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2.</w:t>
            </w:r>
          </w:p>
        </w:tc>
        <w:tc>
          <w:tcPr>
            <w:tcW w:w="5040" w:type="dxa"/>
          </w:tcPr>
          <w:p w:rsidR="00F546CD" w:rsidRPr="00453E96" w:rsidRDefault="00F546CD" w:rsidP="0069412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IZDACI ZA FINANCIJSKU IMOVINU I OTPLATE ZAJMA</w:t>
            </w:r>
          </w:p>
        </w:tc>
        <w:tc>
          <w:tcPr>
            <w:tcW w:w="1428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7.462.600</w:t>
            </w:r>
          </w:p>
        </w:tc>
        <w:tc>
          <w:tcPr>
            <w:tcW w:w="1632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9.131.400</w:t>
            </w:r>
          </w:p>
        </w:tc>
        <w:tc>
          <w:tcPr>
            <w:tcW w:w="1440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9.501.400</w:t>
            </w:r>
          </w:p>
        </w:tc>
      </w:tr>
      <w:tr w:rsidR="00F546CD" w:rsidRPr="00453E96" w:rsidTr="00C267DC">
        <w:tc>
          <w:tcPr>
            <w:tcW w:w="468" w:type="dxa"/>
          </w:tcPr>
          <w:p w:rsidR="00F546CD" w:rsidRPr="00453E96" w:rsidRDefault="00F546CD" w:rsidP="00694124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5040" w:type="dxa"/>
          </w:tcPr>
          <w:p w:rsidR="00F546CD" w:rsidRPr="00453E96" w:rsidRDefault="00F546CD" w:rsidP="00694124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RAZLIKA (1-2) višak+/manjak-</w:t>
            </w:r>
          </w:p>
        </w:tc>
        <w:tc>
          <w:tcPr>
            <w:tcW w:w="1428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168.794.875</w:t>
            </w:r>
          </w:p>
        </w:tc>
        <w:tc>
          <w:tcPr>
            <w:tcW w:w="1632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-9.131.400</w:t>
            </w:r>
          </w:p>
        </w:tc>
        <w:tc>
          <w:tcPr>
            <w:tcW w:w="1440" w:type="dxa"/>
          </w:tcPr>
          <w:p w:rsidR="00F546CD" w:rsidRPr="00453E96" w:rsidRDefault="00F546CD" w:rsidP="00D3456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-9.501.400</w:t>
            </w:r>
          </w:p>
        </w:tc>
      </w:tr>
    </w:tbl>
    <w:p w:rsidR="00C46793" w:rsidRPr="00453E96" w:rsidRDefault="00C46793" w:rsidP="00C46793">
      <w:pPr>
        <w:widowControl w:val="0"/>
        <w:autoSpaceDE w:val="0"/>
        <w:autoSpaceDN w:val="0"/>
        <w:adjustRightInd w:val="0"/>
        <w:jc w:val="center"/>
        <w:rPr>
          <w:bCs/>
          <w:sz w:val="18"/>
          <w:szCs w:val="18"/>
        </w:rPr>
      </w:pPr>
    </w:p>
    <w:tbl>
      <w:tblPr>
        <w:tblStyle w:val="Reetkatablice"/>
        <w:tblW w:w="10008" w:type="dxa"/>
        <w:tblLook w:val="01E0"/>
      </w:tblPr>
      <w:tblGrid>
        <w:gridCol w:w="468"/>
        <w:gridCol w:w="5040"/>
        <w:gridCol w:w="1428"/>
        <w:gridCol w:w="1632"/>
        <w:gridCol w:w="1440"/>
      </w:tblGrid>
      <w:tr w:rsidR="00071A09" w:rsidRPr="00453E96" w:rsidTr="00905BF4">
        <w:tc>
          <w:tcPr>
            <w:tcW w:w="468" w:type="dxa"/>
          </w:tcPr>
          <w:p w:rsidR="00071A09" w:rsidRPr="00453E96" w:rsidRDefault="00071A09" w:rsidP="00905BF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1.</w:t>
            </w:r>
          </w:p>
        </w:tc>
        <w:tc>
          <w:tcPr>
            <w:tcW w:w="5040" w:type="dxa"/>
          </w:tcPr>
          <w:p w:rsidR="00071A09" w:rsidRPr="00453E96" w:rsidRDefault="00071A09" w:rsidP="00F6426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VIŠAK  PRIHODA  PRORAČUNSKIH KORISNICIKA</w:t>
            </w:r>
          </w:p>
        </w:tc>
        <w:tc>
          <w:tcPr>
            <w:tcW w:w="1428" w:type="dxa"/>
          </w:tcPr>
          <w:p w:rsidR="00071A09" w:rsidRPr="00453E96" w:rsidRDefault="00071A09" w:rsidP="00C11AD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999.721</w:t>
            </w:r>
          </w:p>
        </w:tc>
        <w:tc>
          <w:tcPr>
            <w:tcW w:w="1632" w:type="dxa"/>
          </w:tcPr>
          <w:p w:rsidR="00071A09" w:rsidRPr="00453E96" w:rsidRDefault="00071A09" w:rsidP="00C11AD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071A09" w:rsidRPr="00453E96" w:rsidRDefault="00071A09" w:rsidP="00C11AD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</w:p>
        </w:tc>
      </w:tr>
      <w:tr w:rsidR="00071A09" w:rsidRPr="00453E96" w:rsidTr="00905BF4">
        <w:tc>
          <w:tcPr>
            <w:tcW w:w="468" w:type="dxa"/>
          </w:tcPr>
          <w:p w:rsidR="00071A09" w:rsidRPr="00453E96" w:rsidRDefault="00071A09" w:rsidP="00905BF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40" w:type="dxa"/>
          </w:tcPr>
          <w:p w:rsidR="00071A09" w:rsidRPr="00453E96" w:rsidRDefault="00071A09" w:rsidP="00905BF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3E96">
              <w:rPr>
                <w:sz w:val="18"/>
                <w:szCs w:val="18"/>
              </w:rPr>
              <w:t>UKUPNO</w:t>
            </w:r>
          </w:p>
        </w:tc>
        <w:tc>
          <w:tcPr>
            <w:tcW w:w="1428" w:type="dxa"/>
          </w:tcPr>
          <w:p w:rsidR="00071A09" w:rsidRPr="00453E96" w:rsidRDefault="00071A09" w:rsidP="00C11AD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999.721</w:t>
            </w:r>
          </w:p>
        </w:tc>
        <w:tc>
          <w:tcPr>
            <w:tcW w:w="1632" w:type="dxa"/>
          </w:tcPr>
          <w:p w:rsidR="00071A09" w:rsidRPr="00453E96" w:rsidRDefault="00071A09" w:rsidP="00C11AD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071A09" w:rsidRPr="00453E96" w:rsidRDefault="00071A09" w:rsidP="00C11AD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</w:p>
        </w:tc>
      </w:tr>
    </w:tbl>
    <w:p w:rsidR="00F64265" w:rsidRPr="00453E96" w:rsidRDefault="00F64265" w:rsidP="00F64265">
      <w:pPr>
        <w:widowControl w:val="0"/>
        <w:autoSpaceDE w:val="0"/>
        <w:autoSpaceDN w:val="0"/>
        <w:adjustRightInd w:val="0"/>
        <w:rPr>
          <w:bCs/>
          <w:sz w:val="18"/>
          <w:szCs w:val="18"/>
        </w:rPr>
      </w:pPr>
    </w:p>
    <w:p w:rsidR="002841A2" w:rsidRPr="00453E96" w:rsidRDefault="002841A2" w:rsidP="00C46793">
      <w:pPr>
        <w:widowControl w:val="0"/>
        <w:autoSpaceDE w:val="0"/>
        <w:autoSpaceDN w:val="0"/>
        <w:adjustRightInd w:val="0"/>
        <w:jc w:val="center"/>
        <w:rPr>
          <w:bCs/>
          <w:sz w:val="18"/>
          <w:szCs w:val="18"/>
        </w:rPr>
      </w:pPr>
    </w:p>
    <w:p w:rsidR="00C46793" w:rsidRPr="00453E96" w:rsidRDefault="00C46793" w:rsidP="00C46793">
      <w:pPr>
        <w:widowControl w:val="0"/>
        <w:autoSpaceDE w:val="0"/>
        <w:autoSpaceDN w:val="0"/>
        <w:adjustRightInd w:val="0"/>
        <w:jc w:val="center"/>
        <w:rPr>
          <w:bCs/>
          <w:sz w:val="18"/>
          <w:szCs w:val="18"/>
        </w:rPr>
      </w:pPr>
      <w:r w:rsidRPr="00453E96">
        <w:rPr>
          <w:bCs/>
          <w:sz w:val="18"/>
          <w:szCs w:val="18"/>
        </w:rPr>
        <w:t>C. UKUPNO PRORAČUN GRADA</w:t>
      </w:r>
    </w:p>
    <w:p w:rsidR="00C46793" w:rsidRPr="00453E96" w:rsidRDefault="00C46793" w:rsidP="00C46793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Style w:val="Reetkatablice"/>
        <w:tblW w:w="10008" w:type="dxa"/>
        <w:tblLook w:val="01E0"/>
      </w:tblPr>
      <w:tblGrid>
        <w:gridCol w:w="468"/>
        <w:gridCol w:w="5040"/>
        <w:gridCol w:w="1428"/>
        <w:gridCol w:w="1632"/>
        <w:gridCol w:w="1440"/>
      </w:tblGrid>
      <w:tr w:rsidR="00071A09" w:rsidRPr="00453E96" w:rsidTr="00C267DC">
        <w:tc>
          <w:tcPr>
            <w:tcW w:w="468" w:type="dxa"/>
          </w:tcPr>
          <w:p w:rsidR="00071A09" w:rsidRPr="00453E96" w:rsidRDefault="00071A09" w:rsidP="00694124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5040" w:type="dxa"/>
          </w:tcPr>
          <w:p w:rsidR="00071A09" w:rsidRPr="00453E96" w:rsidRDefault="00071A09" w:rsidP="00694124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UKUPNI PRIHODI I PRIMICI</w:t>
            </w:r>
          </w:p>
        </w:tc>
        <w:tc>
          <w:tcPr>
            <w:tcW w:w="1428" w:type="dxa"/>
          </w:tcPr>
          <w:p w:rsidR="00071A09" w:rsidRPr="00453E96" w:rsidRDefault="00071A09" w:rsidP="00C11AD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571.021.899</w:t>
            </w:r>
          </w:p>
        </w:tc>
        <w:tc>
          <w:tcPr>
            <w:tcW w:w="1632" w:type="dxa"/>
          </w:tcPr>
          <w:p w:rsidR="00071A09" w:rsidRPr="00453E96" w:rsidRDefault="00071A09" w:rsidP="00C11AD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376.404.612</w:t>
            </w:r>
          </w:p>
        </w:tc>
        <w:tc>
          <w:tcPr>
            <w:tcW w:w="1440" w:type="dxa"/>
          </w:tcPr>
          <w:p w:rsidR="00071A09" w:rsidRPr="00453E96" w:rsidRDefault="00071A09" w:rsidP="00C11AD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349.781.708</w:t>
            </w:r>
          </w:p>
        </w:tc>
      </w:tr>
      <w:tr w:rsidR="00F64265" w:rsidRPr="00453E96" w:rsidTr="00C267DC">
        <w:tc>
          <w:tcPr>
            <w:tcW w:w="468" w:type="dxa"/>
          </w:tcPr>
          <w:p w:rsidR="00F64265" w:rsidRPr="00453E96" w:rsidRDefault="00F64265" w:rsidP="00694124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5040" w:type="dxa"/>
          </w:tcPr>
          <w:p w:rsidR="00F64265" w:rsidRPr="00453E96" w:rsidRDefault="00F64265" w:rsidP="00071A09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 xml:space="preserve">PRENESENI VIŠKOVI  </w:t>
            </w:r>
            <w:r w:rsidR="00071A09" w:rsidRPr="00453E96">
              <w:rPr>
                <w:b/>
                <w:sz w:val="18"/>
                <w:szCs w:val="18"/>
              </w:rPr>
              <w:t>(</w:t>
            </w:r>
            <w:r w:rsidRPr="00453E96">
              <w:rPr>
                <w:b/>
                <w:sz w:val="18"/>
                <w:szCs w:val="18"/>
              </w:rPr>
              <w:t>VIŠKOVI PRORAČUNSKIH KORSNIKA</w:t>
            </w:r>
            <w:r w:rsidR="00071A09" w:rsidRPr="00453E96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28" w:type="dxa"/>
          </w:tcPr>
          <w:p w:rsidR="00F64265" w:rsidRPr="00453E96" w:rsidRDefault="00071A09" w:rsidP="00F64265">
            <w:pPr>
              <w:widowControl w:val="0"/>
              <w:autoSpaceDE w:val="0"/>
              <w:autoSpaceDN w:val="0"/>
              <w:adjustRightInd w:val="0"/>
              <w:jc w:val="right"/>
              <w:rPr>
                <w:rStyle w:val="Style12pt"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999.721</w:t>
            </w:r>
          </w:p>
        </w:tc>
        <w:tc>
          <w:tcPr>
            <w:tcW w:w="1632" w:type="dxa"/>
          </w:tcPr>
          <w:p w:rsidR="00F64265" w:rsidRPr="00453E96" w:rsidRDefault="00F64265" w:rsidP="00D035E3">
            <w:pPr>
              <w:widowControl w:val="0"/>
              <w:autoSpaceDE w:val="0"/>
              <w:autoSpaceDN w:val="0"/>
              <w:adjustRightInd w:val="0"/>
              <w:jc w:val="right"/>
              <w:rPr>
                <w:rStyle w:val="Style12pt"/>
                <w:sz w:val="18"/>
                <w:szCs w:val="18"/>
              </w:rPr>
            </w:pPr>
          </w:p>
        </w:tc>
        <w:tc>
          <w:tcPr>
            <w:tcW w:w="1440" w:type="dxa"/>
          </w:tcPr>
          <w:p w:rsidR="00F64265" w:rsidRPr="00453E96" w:rsidRDefault="00F64265" w:rsidP="00D035E3">
            <w:pPr>
              <w:widowControl w:val="0"/>
              <w:autoSpaceDE w:val="0"/>
              <w:autoSpaceDN w:val="0"/>
              <w:adjustRightInd w:val="0"/>
              <w:jc w:val="right"/>
              <w:rPr>
                <w:rStyle w:val="Style12pt"/>
                <w:sz w:val="18"/>
                <w:szCs w:val="18"/>
              </w:rPr>
            </w:pPr>
          </w:p>
        </w:tc>
      </w:tr>
      <w:tr w:rsidR="00071A09" w:rsidRPr="00453E96" w:rsidTr="00C267DC">
        <w:tc>
          <w:tcPr>
            <w:tcW w:w="468" w:type="dxa"/>
          </w:tcPr>
          <w:p w:rsidR="00071A09" w:rsidRPr="00453E96" w:rsidRDefault="00071A09" w:rsidP="00694124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5040" w:type="dxa"/>
          </w:tcPr>
          <w:p w:rsidR="00071A09" w:rsidRPr="00453E96" w:rsidRDefault="00071A09" w:rsidP="00694124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UKUPNI RASHODI I IZDACI</w:t>
            </w:r>
          </w:p>
        </w:tc>
        <w:tc>
          <w:tcPr>
            <w:tcW w:w="1428" w:type="dxa"/>
          </w:tcPr>
          <w:p w:rsidR="00071A09" w:rsidRPr="00453E96" w:rsidRDefault="00071A09" w:rsidP="00C11AD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572.021.620</w:t>
            </w:r>
          </w:p>
        </w:tc>
        <w:tc>
          <w:tcPr>
            <w:tcW w:w="1632" w:type="dxa"/>
          </w:tcPr>
          <w:p w:rsidR="00071A09" w:rsidRPr="00453E96" w:rsidRDefault="00071A09" w:rsidP="00C11AD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376.404.612</w:t>
            </w:r>
          </w:p>
        </w:tc>
        <w:tc>
          <w:tcPr>
            <w:tcW w:w="1440" w:type="dxa"/>
          </w:tcPr>
          <w:p w:rsidR="00071A09" w:rsidRPr="00453E96" w:rsidRDefault="00071A09" w:rsidP="00C11AD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rStyle w:val="Style12pt"/>
                <w:sz w:val="20"/>
              </w:rPr>
              <w:t>349.781.708</w:t>
            </w:r>
          </w:p>
        </w:tc>
      </w:tr>
      <w:tr w:rsidR="00C46793" w:rsidRPr="00453E96" w:rsidTr="00C267DC">
        <w:tc>
          <w:tcPr>
            <w:tcW w:w="468" w:type="dxa"/>
          </w:tcPr>
          <w:p w:rsidR="00C46793" w:rsidRPr="00453E96" w:rsidRDefault="00F64265" w:rsidP="00694124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4</w:t>
            </w:r>
            <w:r w:rsidR="00C46793" w:rsidRPr="00453E96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040" w:type="dxa"/>
          </w:tcPr>
          <w:p w:rsidR="00C46793" w:rsidRPr="00453E96" w:rsidRDefault="00C46793" w:rsidP="00694124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RAZLIKA (1-2) višak+/manjak-</w:t>
            </w:r>
          </w:p>
        </w:tc>
        <w:tc>
          <w:tcPr>
            <w:tcW w:w="1428" w:type="dxa"/>
          </w:tcPr>
          <w:p w:rsidR="00C46793" w:rsidRPr="00453E96" w:rsidRDefault="00F64265" w:rsidP="00D035E3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632" w:type="dxa"/>
          </w:tcPr>
          <w:p w:rsidR="00C46793" w:rsidRPr="00453E96" w:rsidRDefault="00F64265" w:rsidP="00D035E3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440" w:type="dxa"/>
          </w:tcPr>
          <w:p w:rsidR="00C46793" w:rsidRPr="00453E96" w:rsidRDefault="00F64265" w:rsidP="00D035E3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53E96">
              <w:rPr>
                <w:b/>
                <w:sz w:val="18"/>
                <w:szCs w:val="18"/>
              </w:rPr>
              <w:t>0</w:t>
            </w:r>
          </w:p>
        </w:tc>
      </w:tr>
    </w:tbl>
    <w:p w:rsidR="00C46793" w:rsidRPr="00453E96" w:rsidRDefault="00C46793" w:rsidP="005F6C09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F64265" w:rsidRPr="00453E96" w:rsidRDefault="00F64265" w:rsidP="00F64265">
      <w:pPr>
        <w:contextualSpacing/>
        <w:jc w:val="center"/>
        <w:rPr>
          <w:b/>
          <w:sz w:val="20"/>
          <w:szCs w:val="20"/>
        </w:rPr>
      </w:pPr>
      <w:r w:rsidRPr="00453E96">
        <w:rPr>
          <w:b/>
          <w:sz w:val="20"/>
          <w:szCs w:val="20"/>
        </w:rPr>
        <w:t>Članak 2.</w:t>
      </w:r>
    </w:p>
    <w:p w:rsidR="00F64265" w:rsidRPr="00453E96" w:rsidRDefault="00F64265" w:rsidP="00F64265">
      <w:pPr>
        <w:contextualSpacing/>
        <w:jc w:val="center"/>
        <w:rPr>
          <w:b/>
          <w:sz w:val="20"/>
          <w:szCs w:val="20"/>
        </w:rPr>
      </w:pPr>
    </w:p>
    <w:p w:rsidR="00F64265" w:rsidRPr="00453E96" w:rsidRDefault="00F64265" w:rsidP="00F64265">
      <w:r w:rsidRPr="00453E96">
        <w:rPr>
          <w:sz w:val="20"/>
          <w:szCs w:val="20"/>
        </w:rPr>
        <w:t>Prihodi i primici, rashodi i izdaci po grupama utvrđuju se u bilanci prihoda i primitaka, rashoda i izdataka kako slijedi:</w:t>
      </w:r>
    </w:p>
    <w:p w:rsidR="00C46793" w:rsidRDefault="00C46793" w:rsidP="005F6C09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sectPr w:rsidR="00C46793" w:rsidSect="00F76D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6E42"/>
    <w:multiLevelType w:val="hybridMultilevel"/>
    <w:tmpl w:val="63669A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506B90"/>
    <w:multiLevelType w:val="hybridMultilevel"/>
    <w:tmpl w:val="34C6E100"/>
    <w:lvl w:ilvl="0" w:tplc="474A7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CF2D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356D9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DB4AD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B9A2F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8E692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4CCF4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C7AF6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998EE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hyphenationZone w:val="425"/>
  <w:doNotHyphenateCaps/>
  <w:characterSpacingControl w:val="doNotCompress"/>
  <w:doNotValidateAgainstSchema/>
  <w:doNotDemarcateInvalidXml/>
  <w:compat/>
  <w:rsids>
    <w:rsidRoot w:val="00DD22F0"/>
    <w:rsid w:val="00016710"/>
    <w:rsid w:val="00031C4A"/>
    <w:rsid w:val="000337C9"/>
    <w:rsid w:val="00071A09"/>
    <w:rsid w:val="00071F9A"/>
    <w:rsid w:val="00080BDA"/>
    <w:rsid w:val="000A32C6"/>
    <w:rsid w:val="000D0B04"/>
    <w:rsid w:val="000E67E8"/>
    <w:rsid w:val="00162E60"/>
    <w:rsid w:val="00207EB5"/>
    <w:rsid w:val="00227BE7"/>
    <w:rsid w:val="00245DC1"/>
    <w:rsid w:val="002841A2"/>
    <w:rsid w:val="002951B6"/>
    <w:rsid w:val="002B75D7"/>
    <w:rsid w:val="002F7086"/>
    <w:rsid w:val="003055A3"/>
    <w:rsid w:val="0034091C"/>
    <w:rsid w:val="003B2A6C"/>
    <w:rsid w:val="004052F7"/>
    <w:rsid w:val="00453E96"/>
    <w:rsid w:val="00473F77"/>
    <w:rsid w:val="004B2477"/>
    <w:rsid w:val="005916C2"/>
    <w:rsid w:val="005A6E61"/>
    <w:rsid w:val="005F6C09"/>
    <w:rsid w:val="00641746"/>
    <w:rsid w:val="0064607F"/>
    <w:rsid w:val="00650D13"/>
    <w:rsid w:val="006649D0"/>
    <w:rsid w:val="00694124"/>
    <w:rsid w:val="006B02E8"/>
    <w:rsid w:val="006F6372"/>
    <w:rsid w:val="006F7D75"/>
    <w:rsid w:val="0075233B"/>
    <w:rsid w:val="00755789"/>
    <w:rsid w:val="00757405"/>
    <w:rsid w:val="007A3237"/>
    <w:rsid w:val="007B676E"/>
    <w:rsid w:val="00830ED4"/>
    <w:rsid w:val="008617C0"/>
    <w:rsid w:val="008E2F5A"/>
    <w:rsid w:val="008F6E6E"/>
    <w:rsid w:val="0090389B"/>
    <w:rsid w:val="0090579F"/>
    <w:rsid w:val="00956398"/>
    <w:rsid w:val="00956547"/>
    <w:rsid w:val="00962BF2"/>
    <w:rsid w:val="00972702"/>
    <w:rsid w:val="00973D9E"/>
    <w:rsid w:val="00990C3F"/>
    <w:rsid w:val="009C04A4"/>
    <w:rsid w:val="009F45EF"/>
    <w:rsid w:val="00A20EF3"/>
    <w:rsid w:val="00A23647"/>
    <w:rsid w:val="00A25732"/>
    <w:rsid w:val="00A30DD9"/>
    <w:rsid w:val="00A37CDF"/>
    <w:rsid w:val="00A65176"/>
    <w:rsid w:val="00A944C1"/>
    <w:rsid w:val="00AA00D7"/>
    <w:rsid w:val="00AD64C6"/>
    <w:rsid w:val="00AF0BA1"/>
    <w:rsid w:val="00B118E3"/>
    <w:rsid w:val="00B22200"/>
    <w:rsid w:val="00B26B7F"/>
    <w:rsid w:val="00B2707F"/>
    <w:rsid w:val="00B55840"/>
    <w:rsid w:val="00B73377"/>
    <w:rsid w:val="00BA0A65"/>
    <w:rsid w:val="00BF1AE8"/>
    <w:rsid w:val="00BF36D8"/>
    <w:rsid w:val="00C21754"/>
    <w:rsid w:val="00C267DC"/>
    <w:rsid w:val="00C45320"/>
    <w:rsid w:val="00C46793"/>
    <w:rsid w:val="00C50103"/>
    <w:rsid w:val="00D035E3"/>
    <w:rsid w:val="00D1787F"/>
    <w:rsid w:val="00D520A8"/>
    <w:rsid w:val="00D956C2"/>
    <w:rsid w:val="00D959EF"/>
    <w:rsid w:val="00DD22F0"/>
    <w:rsid w:val="00E313E0"/>
    <w:rsid w:val="00E331CF"/>
    <w:rsid w:val="00E35E66"/>
    <w:rsid w:val="00E363C7"/>
    <w:rsid w:val="00E848A5"/>
    <w:rsid w:val="00E9288F"/>
    <w:rsid w:val="00E959EE"/>
    <w:rsid w:val="00EB3072"/>
    <w:rsid w:val="00EC452B"/>
    <w:rsid w:val="00F05C2B"/>
    <w:rsid w:val="00F50951"/>
    <w:rsid w:val="00F546CD"/>
    <w:rsid w:val="00F64265"/>
    <w:rsid w:val="00F76D6E"/>
    <w:rsid w:val="00FA0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44C1"/>
    <w:rPr>
      <w:sz w:val="24"/>
      <w:szCs w:val="24"/>
    </w:rPr>
  </w:style>
  <w:style w:type="paragraph" w:styleId="Naslov1">
    <w:name w:val="heading 1"/>
    <w:basedOn w:val="Normal"/>
    <w:next w:val="Normal"/>
    <w:qFormat/>
    <w:rsid w:val="00972702"/>
    <w:pPr>
      <w:keepNext/>
      <w:outlineLvl w:val="0"/>
    </w:pPr>
    <w:rPr>
      <w:rFonts w:ascii="Garamond" w:hAnsi="Garamond" w:cs="Garamond"/>
      <w:sz w:val="28"/>
      <w:szCs w:val="28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-1">
    <w:name w:val="Naslov-1"/>
    <w:basedOn w:val="Normal"/>
    <w:rsid w:val="0075233B"/>
    <w:rPr>
      <w:b/>
      <w:bCs/>
      <w:sz w:val="40"/>
      <w:szCs w:val="40"/>
      <w:lang w:val="de-DE"/>
    </w:rPr>
  </w:style>
  <w:style w:type="paragraph" w:customStyle="1" w:styleId="Naslov-2">
    <w:name w:val="Naslov-2"/>
    <w:basedOn w:val="Normal"/>
    <w:rsid w:val="0075233B"/>
    <w:pPr>
      <w:spacing w:after="60"/>
      <w:ind w:left="720"/>
    </w:pPr>
    <w:rPr>
      <w:b/>
      <w:bCs/>
      <w:sz w:val="28"/>
      <w:szCs w:val="28"/>
      <w:lang w:val="de-DE"/>
    </w:rPr>
  </w:style>
  <w:style w:type="paragraph" w:customStyle="1" w:styleId="Naslov-3">
    <w:name w:val="Naslov-3"/>
    <w:basedOn w:val="Normal"/>
    <w:rsid w:val="0075233B"/>
    <w:pPr>
      <w:spacing w:after="120"/>
      <w:ind w:left="720"/>
    </w:pPr>
  </w:style>
  <w:style w:type="paragraph" w:styleId="Podnoje">
    <w:name w:val="footer"/>
    <w:basedOn w:val="Normal"/>
    <w:rsid w:val="0075233B"/>
    <w:pPr>
      <w:tabs>
        <w:tab w:val="center" w:pos="4536"/>
        <w:tab w:val="right" w:pos="9072"/>
      </w:tabs>
    </w:pPr>
  </w:style>
  <w:style w:type="paragraph" w:customStyle="1" w:styleId="1">
    <w:name w:val="1"/>
    <w:basedOn w:val="Normal"/>
    <w:rsid w:val="0075233B"/>
  </w:style>
  <w:style w:type="character" w:customStyle="1" w:styleId="Style12ptBold">
    <w:name w:val="Style 12 pt Bold"/>
    <w:basedOn w:val="Zadanifontodlomka"/>
    <w:rsid w:val="0075233B"/>
    <w:rPr>
      <w:rFonts w:cs="Times New Roman"/>
      <w:b/>
      <w:bCs/>
      <w:sz w:val="24"/>
      <w:szCs w:val="24"/>
      <w:vertAlign w:val="baseline"/>
    </w:rPr>
  </w:style>
  <w:style w:type="character" w:customStyle="1" w:styleId="Style12pt">
    <w:name w:val="Style 12 pt"/>
    <w:basedOn w:val="Zadanifontodlomka"/>
    <w:rsid w:val="0075233B"/>
    <w:rPr>
      <w:rFonts w:cs="Times New Roman"/>
      <w:sz w:val="24"/>
      <w:szCs w:val="24"/>
      <w:vertAlign w:val="baseline"/>
    </w:rPr>
  </w:style>
  <w:style w:type="table" w:styleId="Reetkatablice">
    <w:name w:val="Table Grid"/>
    <w:basedOn w:val="Obinatablica"/>
    <w:rsid w:val="00C46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rsid w:val="00E313E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E313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06\winGPS\FINANCIJE\Template\PR_Odluka\Odluka_opci_3_kolona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Odluka_opci_3_kolona</Template>
  <TotalTime>5</TotalTime>
  <Pages>1</Pages>
  <Words>243</Words>
  <Characters>1588</Characters>
  <Application>Microsoft Office Word</Application>
  <DocSecurity>0</DocSecurity>
  <Lines>132</Lines>
  <Paragraphs>107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9</vt:lpstr>
    </vt:vector>
  </TitlesOfParts>
  <Company>Novena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Daliborka</dc:creator>
  <cp:lastModifiedBy>Daliborka</cp:lastModifiedBy>
  <cp:revision>3</cp:revision>
  <cp:lastPrinted>2007-06-20T09:23:00Z</cp:lastPrinted>
  <dcterms:created xsi:type="dcterms:W3CDTF">2019-12-18T10:46:00Z</dcterms:created>
  <dcterms:modified xsi:type="dcterms:W3CDTF">2019-12-18T11:00:00Z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B">
    <vt:lpwstr>91</vt:lpwstr>
  </property>
  <property fmtid="{D5CDD505-2E9C-101B-9397-08002B2CF9AE}" pid="3" name="Zapis">
    <vt:i4>0</vt:i4>
  </property>
  <property fmtid="{D5CDD505-2E9C-101B-9397-08002B2CF9AE}" pid="4" name="Verzija">
    <vt:i4>1</vt:i4>
  </property>
</Properties>
</file>